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A3" w:rsidRDefault="00A63954">
      <w:r>
        <w:rPr>
          <w:noProof/>
        </w:rPr>
        <w:drawing>
          <wp:inline distT="0" distB="0" distL="0" distR="0" wp14:anchorId="43D045A5" wp14:editId="7ACBDB91">
            <wp:extent cx="5943600" cy="3957447"/>
            <wp:effectExtent l="0" t="0" r="0" b="5080"/>
            <wp:docPr id="2" name="Picture 2" descr="Pearl River expected to flood Jackson - Mississippi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arl River expected to flood Jackson - Mississippi Tod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5E"/>
    <w:rsid w:val="0008625E"/>
    <w:rsid w:val="00A63954"/>
    <w:rsid w:val="00D2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5D7A"/>
  <w15:chartTrackingRefBased/>
  <w15:docId w15:val="{6DEDEB39-6C27-4009-B679-C473FC0D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Holmes</dc:creator>
  <cp:keywords/>
  <dc:description/>
  <cp:lastModifiedBy>Andrea Holmes</cp:lastModifiedBy>
  <cp:revision>1</cp:revision>
  <dcterms:created xsi:type="dcterms:W3CDTF">2023-08-22T12:52:00Z</dcterms:created>
  <dcterms:modified xsi:type="dcterms:W3CDTF">2023-08-22T16:42:00Z</dcterms:modified>
</cp:coreProperties>
</file>